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F00EB" w:rsidRPr="002F00EB">
        <w:rPr>
          <w:rFonts w:ascii="仿宋_GB2312" w:eastAsia="仿宋_GB2312" w:hAnsi="仿宋_GB2312" w:cs="仿宋_GB2312" w:hint="eastAsia"/>
          <w:sz w:val="32"/>
          <w:szCs w:val="32"/>
        </w:rPr>
        <w:t>播放禁止播出的广播电视广告的行为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F00EB" w:rsidRPr="002F00EB">
        <w:rPr>
          <w:rFonts w:ascii="仿宋_GB2312" w:eastAsia="仿宋_GB2312" w:hAnsi="仿宋_GB2312" w:cs="仿宋_GB2312" w:hint="eastAsia"/>
          <w:sz w:val="32"/>
          <w:szCs w:val="32"/>
        </w:rPr>
        <w:t>是否存在播放禁止播出的广播电视广告的行为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r w:rsidRPr="008A5CAD">
        <w:rPr>
          <w:rFonts w:ascii="仿宋_GB2312" w:eastAsia="仿宋_GB2312" w:hAnsi="仿宋_GB2312" w:cs="仿宋_GB2312" w:hint="eastAsia"/>
          <w:sz w:val="32"/>
          <w:szCs w:val="32"/>
        </w:rPr>
        <w:t>禁止播出下列广播电视广告：</w:t>
      </w:r>
    </w:p>
    <w:bookmarkEnd w:id="0"/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（一）以新闻报道形式发布的广告；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（二）烟草制品广告；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（三）处方药品广告；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（四）治疗恶性肿瘤、肝病、性病或者提高性功能的药品、食品、医疗器械、医疗广告；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（五）姓名解析、运程分析、</w:t>
      </w:r>
      <w:proofErr w:type="gramStart"/>
      <w:r w:rsidRPr="008A5CAD">
        <w:rPr>
          <w:rFonts w:ascii="仿宋_GB2312" w:eastAsia="仿宋_GB2312" w:hAnsi="仿宋_GB2312" w:cs="仿宋_GB2312" w:hint="eastAsia"/>
          <w:sz w:val="32"/>
          <w:szCs w:val="32"/>
        </w:rPr>
        <w:t>缘份</w:t>
      </w:r>
      <w:proofErr w:type="gramEnd"/>
      <w:r w:rsidRPr="008A5CAD">
        <w:rPr>
          <w:rFonts w:ascii="仿宋_GB2312" w:eastAsia="仿宋_GB2312" w:hAnsi="仿宋_GB2312" w:cs="仿宋_GB2312" w:hint="eastAsia"/>
          <w:sz w:val="32"/>
          <w:szCs w:val="32"/>
        </w:rPr>
        <w:t>测试、交友聊天等声讯服务广告；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（六）出现“母乳代用品”用语的乳制品广告；</w:t>
      </w:r>
    </w:p>
    <w:p w:rsidR="008A5CAD" w:rsidRPr="008A5CAD" w:rsidRDefault="008A5CAD" w:rsidP="008A5CA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8A5CAD">
        <w:rPr>
          <w:rFonts w:ascii="仿宋_GB2312" w:eastAsia="仿宋_GB2312" w:hAnsi="仿宋_GB2312" w:cs="仿宋_GB2312" w:hint="eastAsia"/>
          <w:sz w:val="32"/>
          <w:szCs w:val="32"/>
        </w:rPr>
        <w:t xml:space="preserve">　　（七）法律、行政法规和国家有关规定禁止播出的其他广告。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2F00EB" w:rsidRPr="002F00EB">
        <w:rPr>
          <w:rFonts w:ascii="仿宋_GB2312" w:eastAsia="仿宋_GB2312" w:hAnsi="仿宋_GB2312" w:cs="仿宋_GB2312" w:hint="eastAsia"/>
          <w:sz w:val="32"/>
          <w:szCs w:val="32"/>
        </w:rPr>
        <w:t>存在播放禁止播出的广播电视广告的行为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F00EB" w:rsidRPr="002F00EB">
        <w:rPr>
          <w:rFonts w:ascii="仿宋_GB2312" w:eastAsia="仿宋_GB2312" w:hAnsi="仿宋_GB2312" w:cs="仿宋_GB2312" w:hint="eastAsia"/>
          <w:sz w:val="32"/>
          <w:szCs w:val="32"/>
        </w:rPr>
        <w:t>存在播放禁止播出的广播电视广告的行为</w:t>
      </w: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00EB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CAD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1A0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17</cp:revision>
  <dcterms:created xsi:type="dcterms:W3CDTF">2021-09-07T06:55:00Z</dcterms:created>
  <dcterms:modified xsi:type="dcterms:W3CDTF">2021-09-15T02:18:00Z</dcterms:modified>
</cp:coreProperties>
</file>